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EF384" w14:textId="4A9473D7" w:rsidR="00014D8B" w:rsidRDefault="0067294A" w:rsidP="00957EB3">
      <w:pPr>
        <w:jc w:val="center"/>
        <w:rPr>
          <w:rFonts w:ascii="HGP明朝E" w:eastAsia="HGP明朝E" w:hAnsi="HGP明朝E"/>
          <w:sz w:val="96"/>
          <w:szCs w:val="96"/>
        </w:rPr>
      </w:pPr>
      <w:r w:rsidRPr="00957EB3">
        <w:rPr>
          <w:rFonts w:ascii="HGP明朝E" w:eastAsia="HGP明朝E" w:hAnsi="HGP明朝E" w:hint="eastAsia"/>
          <w:sz w:val="96"/>
          <w:szCs w:val="96"/>
        </w:rPr>
        <w:t>「</w:t>
      </w:r>
      <w:r w:rsidR="00CD0B8D" w:rsidRPr="00957EB3">
        <w:rPr>
          <w:rFonts w:ascii="HGP明朝E" w:eastAsia="HGP明朝E" w:hAnsi="HGP明朝E" w:hint="eastAsia"/>
          <w:sz w:val="96"/>
          <w:szCs w:val="96"/>
        </w:rPr>
        <w:t>自主記帳スペース</w:t>
      </w:r>
      <w:r w:rsidR="00571AD1" w:rsidRPr="00571AD1">
        <w:rPr>
          <w:rFonts w:ascii="HGP明朝E" w:eastAsia="HGP明朝E" w:hAnsi="HGP明朝E" w:hint="eastAsia"/>
          <w:sz w:val="52"/>
          <w:szCs w:val="52"/>
        </w:rPr>
        <w:t>～ＧＡＫＵ～</w:t>
      </w:r>
      <w:r w:rsidRPr="00957EB3">
        <w:rPr>
          <w:rFonts w:ascii="HGP明朝E" w:eastAsia="HGP明朝E" w:hAnsi="HGP明朝E" w:hint="eastAsia"/>
          <w:sz w:val="96"/>
          <w:szCs w:val="96"/>
        </w:rPr>
        <w:t>」</w:t>
      </w:r>
    </w:p>
    <w:p w14:paraId="552305F7" w14:textId="77777777" w:rsidR="00C363D0" w:rsidRPr="00C363D0" w:rsidRDefault="00C363D0" w:rsidP="00957EB3">
      <w:pPr>
        <w:jc w:val="center"/>
        <w:rPr>
          <w:rFonts w:ascii="HGP明朝E" w:eastAsia="HGP明朝E" w:hAnsi="HGP明朝E"/>
          <w:sz w:val="24"/>
          <w:szCs w:val="24"/>
        </w:rPr>
      </w:pPr>
    </w:p>
    <w:p w14:paraId="3F25A40B" w14:textId="14FD7A4D" w:rsidR="00957EB3" w:rsidRPr="00C363D0" w:rsidRDefault="00957EB3" w:rsidP="00957EB3">
      <w:pPr>
        <w:jc w:val="center"/>
        <w:rPr>
          <w:rFonts w:ascii="HGP明朝E" w:eastAsia="HGP明朝E" w:hAnsi="HGP明朝E"/>
          <w:sz w:val="24"/>
          <w:szCs w:val="24"/>
        </w:rPr>
      </w:pPr>
      <w:r w:rsidRPr="00C363D0">
        <w:rPr>
          <w:rFonts w:ascii="HGP明朝E" w:eastAsia="HGP明朝E" w:hAnsi="HGP明朝E" w:hint="eastAsia"/>
          <w:sz w:val="24"/>
          <w:szCs w:val="24"/>
        </w:rPr>
        <w:t>昨年ニュースにも載せましたが民商の2階には会員みんなが使える自主記帳スペースを設けています</w:t>
      </w:r>
      <w:r w:rsidR="001F7C7D">
        <w:rPr>
          <w:rFonts w:ascii="HGP明朝E" w:eastAsia="HGP明朝E" w:hAnsi="HGP明朝E" w:hint="eastAsia"/>
          <w:sz w:val="24"/>
          <w:szCs w:val="24"/>
        </w:rPr>
        <w:t>。</w:t>
      </w:r>
    </w:p>
    <w:p w14:paraId="4ACA6281" w14:textId="48A67F7F" w:rsidR="00957EB3" w:rsidRDefault="001F7C7D" w:rsidP="00957EB3">
      <w:pPr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楽しく学ぼうという想いから2階記帳スペースの名前は「ＧＡＫＵ」と呼ばせて頂きます。　　　　　　　　　　　　　　</w:t>
      </w:r>
      <w:r w:rsidR="007A64D6">
        <w:rPr>
          <w:rFonts w:ascii="HGP明朝E" w:eastAsia="HGP明朝E" w:hAnsi="HGP明朝E" w:hint="eastAsia"/>
          <w:sz w:val="24"/>
          <w:szCs w:val="24"/>
        </w:rPr>
        <w:t xml:space="preserve">　　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957EB3">
        <w:rPr>
          <w:rFonts w:ascii="HGP明朝E" w:eastAsia="HGP明朝E" w:hAnsi="HGP明朝E" w:hint="eastAsia"/>
          <w:sz w:val="24"/>
          <w:szCs w:val="24"/>
        </w:rPr>
        <w:t>基本的に平日9：00～17：00の間であれば使えます</w:t>
      </w:r>
    </w:p>
    <w:p w14:paraId="3CE8E831" w14:textId="02AA1A02" w:rsidR="00C03C34" w:rsidRPr="00C363D0" w:rsidRDefault="001F7C7D" w:rsidP="007A64D6">
      <w:pPr>
        <w:ind w:firstLineChars="200" w:firstLine="480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D382D" wp14:editId="3C6AB5D1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7848600" cy="23907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2390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BC191" id="正方形/長方形 4" o:spid="_x0000_s1026" style="position:absolute;left:0;text-align:left;margin-left:566.8pt;margin-top:-.25pt;width:618pt;height:18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r w:rsidR="002202D6" w:rsidRPr="00C363D0">
        <w:rPr>
          <w:rFonts w:ascii="HGP明朝E" w:eastAsia="HGP明朝E" w:hAnsi="HGP明朝E" w:hint="eastAsia"/>
          <w:sz w:val="28"/>
          <w:szCs w:val="28"/>
        </w:rPr>
        <w:t>・</w:t>
      </w:r>
      <w:r w:rsidR="00C03C34" w:rsidRPr="00C363D0">
        <w:rPr>
          <w:rFonts w:ascii="HGP明朝E" w:eastAsia="HGP明朝E" w:hAnsi="HGP明朝E" w:hint="eastAsia"/>
          <w:sz w:val="28"/>
          <w:szCs w:val="28"/>
        </w:rPr>
        <w:t>デスクトップパソコン</w:t>
      </w:r>
      <w:r w:rsidR="007A64D6">
        <w:rPr>
          <w:rFonts w:ascii="HGP明朝E" w:eastAsia="HGP明朝E" w:hAnsi="HGP明朝E" w:hint="eastAsia"/>
          <w:sz w:val="28"/>
          <w:szCs w:val="28"/>
        </w:rPr>
        <w:t>２</w:t>
      </w:r>
      <w:r w:rsidR="00C03C34" w:rsidRPr="00C363D0">
        <w:rPr>
          <w:rFonts w:ascii="HGP明朝E" w:eastAsia="HGP明朝E" w:hAnsi="HGP明朝E" w:hint="eastAsia"/>
          <w:sz w:val="28"/>
          <w:szCs w:val="28"/>
        </w:rPr>
        <w:t>台（旧弥生会計・その他オフィス関連ソフト）</w:t>
      </w:r>
    </w:p>
    <w:p w14:paraId="07548208" w14:textId="3DC52C0D" w:rsidR="00C03C34" w:rsidRPr="00C363D0" w:rsidRDefault="002202D6" w:rsidP="005C76D6">
      <w:pPr>
        <w:ind w:firstLine="480"/>
        <w:rPr>
          <w:rFonts w:ascii="HGP明朝E" w:eastAsia="HGP明朝E" w:hAnsi="HGP明朝E"/>
          <w:sz w:val="28"/>
          <w:szCs w:val="28"/>
        </w:rPr>
      </w:pPr>
      <w:r w:rsidRPr="00C363D0">
        <w:rPr>
          <w:rFonts w:ascii="HGP明朝E" w:eastAsia="HGP明朝E" w:hAnsi="HGP明朝E" w:hint="eastAsia"/>
          <w:sz w:val="28"/>
          <w:szCs w:val="28"/>
        </w:rPr>
        <w:t>・</w:t>
      </w:r>
      <w:r w:rsidR="00C03C34" w:rsidRPr="00C363D0">
        <w:rPr>
          <w:rFonts w:ascii="HGP明朝E" w:eastAsia="HGP明朝E" w:hAnsi="HGP明朝E" w:hint="eastAsia"/>
          <w:sz w:val="28"/>
          <w:szCs w:val="28"/>
        </w:rPr>
        <w:t>ノートパソコン2台（弥生会計20・その他オフィス関連ソフト）</w:t>
      </w:r>
    </w:p>
    <w:p w14:paraId="5FE33598" w14:textId="02F8E2C5" w:rsidR="00C03C34" w:rsidRPr="00C363D0" w:rsidRDefault="002202D6" w:rsidP="005C76D6">
      <w:pPr>
        <w:ind w:firstLine="480"/>
        <w:jc w:val="left"/>
        <w:rPr>
          <w:rFonts w:ascii="HGP明朝E" w:eastAsia="HGP明朝E" w:hAnsi="HGP明朝E"/>
          <w:sz w:val="28"/>
          <w:szCs w:val="28"/>
        </w:rPr>
      </w:pPr>
      <w:r w:rsidRPr="00C363D0">
        <w:rPr>
          <w:rFonts w:ascii="HGP明朝E" w:eastAsia="HGP明朝E" w:hAnsi="HGP明朝E" w:hint="eastAsia"/>
          <w:sz w:val="28"/>
          <w:szCs w:val="28"/>
        </w:rPr>
        <w:t>・</w:t>
      </w:r>
      <w:r w:rsidR="00C03C34" w:rsidRPr="00C363D0">
        <w:rPr>
          <w:rFonts w:ascii="HGP明朝E" w:eastAsia="HGP明朝E" w:hAnsi="HGP明朝E" w:hint="eastAsia"/>
          <w:sz w:val="28"/>
          <w:szCs w:val="28"/>
        </w:rPr>
        <w:t>記帳用のテーブル</w:t>
      </w:r>
    </w:p>
    <w:p w14:paraId="24F58A6E" w14:textId="651225FE" w:rsidR="00957EB3" w:rsidRPr="00C363D0" w:rsidRDefault="002202D6" w:rsidP="005C76D6">
      <w:pPr>
        <w:ind w:firstLine="480"/>
        <w:jc w:val="left"/>
        <w:rPr>
          <w:rFonts w:ascii="HGP明朝E" w:eastAsia="HGP明朝E" w:hAnsi="HGP明朝E"/>
          <w:sz w:val="28"/>
          <w:szCs w:val="28"/>
        </w:rPr>
      </w:pPr>
      <w:r w:rsidRPr="00C363D0">
        <w:rPr>
          <w:rFonts w:ascii="HGP明朝E" w:eastAsia="HGP明朝E" w:hAnsi="HGP明朝E" w:hint="eastAsia"/>
          <w:sz w:val="28"/>
          <w:szCs w:val="28"/>
        </w:rPr>
        <w:t>・</w:t>
      </w:r>
      <w:r w:rsidR="00C03C34" w:rsidRPr="00C363D0">
        <w:rPr>
          <w:rFonts w:ascii="HGP明朝E" w:eastAsia="HGP明朝E" w:hAnsi="HGP明朝E" w:hint="eastAsia"/>
          <w:sz w:val="28"/>
          <w:szCs w:val="28"/>
        </w:rPr>
        <w:t>自主計算パンフ</w:t>
      </w:r>
    </w:p>
    <w:p w14:paraId="7348AC7D" w14:textId="66888AC9" w:rsidR="00C03C34" w:rsidRPr="00C363D0" w:rsidRDefault="002202D6" w:rsidP="005C76D6">
      <w:pPr>
        <w:ind w:firstLine="480"/>
        <w:rPr>
          <w:rFonts w:ascii="HGP明朝E" w:eastAsia="HGP明朝E" w:hAnsi="HGP明朝E"/>
          <w:sz w:val="28"/>
          <w:szCs w:val="28"/>
        </w:rPr>
      </w:pPr>
      <w:r w:rsidRPr="00C363D0">
        <w:rPr>
          <w:rFonts w:ascii="HGP明朝E" w:eastAsia="HGP明朝E" w:hAnsi="HGP明朝E" w:hint="eastAsia"/>
          <w:sz w:val="28"/>
          <w:szCs w:val="28"/>
        </w:rPr>
        <w:t>・</w:t>
      </w:r>
      <w:r w:rsidR="00C03C34" w:rsidRPr="00C363D0">
        <w:rPr>
          <w:rFonts w:ascii="HGP明朝E" w:eastAsia="HGP明朝E" w:hAnsi="HGP明朝E" w:hint="eastAsia"/>
          <w:sz w:val="28"/>
          <w:szCs w:val="28"/>
        </w:rPr>
        <w:t>電気湯わかし機（コーヒーや紅茶などに）</w:t>
      </w:r>
    </w:p>
    <w:p w14:paraId="27B53399" w14:textId="2A16DFBF" w:rsidR="00C03C34" w:rsidRDefault="00C03C34" w:rsidP="00957EB3">
      <w:pPr>
        <w:jc w:val="center"/>
        <w:rPr>
          <w:rFonts w:ascii="HGP明朝E" w:eastAsia="HGP明朝E" w:hAnsi="HGP明朝E"/>
          <w:sz w:val="24"/>
          <w:szCs w:val="24"/>
        </w:rPr>
      </w:pPr>
    </w:p>
    <w:p w14:paraId="5F8190C0" w14:textId="70641295" w:rsidR="00C03C34" w:rsidRPr="0044550A" w:rsidRDefault="00C03C34" w:rsidP="00C03C34">
      <w:pPr>
        <w:jc w:val="left"/>
        <w:rPr>
          <w:rFonts w:ascii="HGP明朝E" w:eastAsia="HGP明朝E" w:hAnsi="HGP明朝E"/>
          <w:sz w:val="28"/>
          <w:szCs w:val="28"/>
        </w:rPr>
      </w:pPr>
      <w:r w:rsidRPr="0044550A">
        <w:rPr>
          <w:rFonts w:ascii="HGP明朝E" w:eastAsia="HGP明朝E" w:hAnsi="HGP明朝E" w:hint="eastAsia"/>
          <w:sz w:val="28"/>
          <w:szCs w:val="28"/>
        </w:rPr>
        <w:t>＊注意事項</w:t>
      </w:r>
    </w:p>
    <w:p w14:paraId="453F51AD" w14:textId="153B067F" w:rsidR="00C03C34" w:rsidRPr="0044550A" w:rsidRDefault="002202D6" w:rsidP="0044550A">
      <w:pPr>
        <w:ind w:left="260" w:hangingChars="100" w:hanging="260"/>
        <w:jc w:val="left"/>
        <w:rPr>
          <w:rFonts w:ascii="HGP明朝E" w:eastAsia="HGP明朝E" w:hAnsi="HGP明朝E"/>
          <w:sz w:val="26"/>
          <w:szCs w:val="26"/>
        </w:rPr>
      </w:pPr>
      <w:r w:rsidRPr="0044550A">
        <w:rPr>
          <w:rFonts w:ascii="HGP明朝E" w:eastAsia="HGP明朝E" w:hAnsi="HGP明朝E" w:hint="eastAsia"/>
          <w:sz w:val="26"/>
          <w:szCs w:val="26"/>
        </w:rPr>
        <w:t xml:space="preserve">　・原則個人情報保護の為に</w:t>
      </w:r>
      <w:r w:rsidR="0044550A" w:rsidRPr="0044550A">
        <w:rPr>
          <w:rFonts w:ascii="HGP明朝E" w:eastAsia="HGP明朝E" w:hAnsi="HGP明朝E" w:hint="eastAsia"/>
          <w:sz w:val="26"/>
          <w:szCs w:val="26"/>
        </w:rPr>
        <w:t>インターネットは使用できません。記帳の</w:t>
      </w:r>
      <w:r w:rsidRPr="0044550A">
        <w:rPr>
          <w:rFonts w:ascii="HGP明朝E" w:eastAsia="HGP明朝E" w:hAnsi="HGP明朝E" w:hint="eastAsia"/>
          <w:sz w:val="26"/>
          <w:szCs w:val="26"/>
        </w:rPr>
        <w:t>保存などは個人のＵＳＢを使用</w:t>
      </w:r>
      <w:r w:rsidR="0044550A">
        <w:rPr>
          <w:rFonts w:ascii="HGP明朝E" w:eastAsia="HGP明朝E" w:hAnsi="HGP明朝E" w:hint="eastAsia"/>
          <w:sz w:val="26"/>
          <w:szCs w:val="26"/>
        </w:rPr>
        <w:t>して下さい</w:t>
      </w:r>
      <w:r w:rsidR="0044550A" w:rsidRPr="0044550A">
        <w:rPr>
          <w:rFonts w:ascii="HGP明朝E" w:eastAsia="HGP明朝E" w:hAnsi="HGP明朝E" w:hint="eastAsia"/>
          <w:sz w:val="26"/>
          <w:szCs w:val="26"/>
        </w:rPr>
        <w:t>。</w:t>
      </w:r>
    </w:p>
    <w:p w14:paraId="6504CB1F" w14:textId="67E187FF" w:rsidR="0044550A" w:rsidRPr="0044550A" w:rsidRDefault="002202D6" w:rsidP="0044550A">
      <w:pPr>
        <w:ind w:left="260" w:hangingChars="100" w:hanging="260"/>
        <w:jc w:val="left"/>
        <w:rPr>
          <w:rFonts w:ascii="HGP明朝E" w:eastAsia="HGP明朝E" w:hAnsi="HGP明朝E"/>
          <w:sz w:val="26"/>
          <w:szCs w:val="26"/>
        </w:rPr>
      </w:pPr>
      <w:r w:rsidRPr="0044550A">
        <w:rPr>
          <w:rFonts w:ascii="HGP明朝E" w:eastAsia="HGP明朝E" w:hAnsi="HGP明朝E" w:hint="eastAsia"/>
          <w:sz w:val="26"/>
          <w:szCs w:val="26"/>
        </w:rPr>
        <w:t xml:space="preserve">　・パソコン付近でのご飲食はお控え</w:t>
      </w:r>
      <w:r w:rsidR="0044550A">
        <w:rPr>
          <w:rFonts w:ascii="HGP明朝E" w:eastAsia="HGP明朝E" w:hAnsi="HGP明朝E" w:hint="eastAsia"/>
          <w:sz w:val="26"/>
          <w:szCs w:val="26"/>
        </w:rPr>
        <w:t>下さい</w:t>
      </w:r>
      <w:r w:rsidR="0044550A" w:rsidRPr="0044550A">
        <w:rPr>
          <w:rFonts w:ascii="HGP明朝E" w:eastAsia="HGP明朝E" w:hAnsi="HGP明朝E" w:hint="eastAsia"/>
          <w:sz w:val="26"/>
          <w:szCs w:val="26"/>
        </w:rPr>
        <w:t>。パソコンが壊れた場合弁償していただく場合もございます。</w:t>
      </w:r>
    </w:p>
    <w:p w14:paraId="4772299B" w14:textId="3FAAB8C4" w:rsidR="00C03C34" w:rsidRDefault="002202D6" w:rsidP="00C03C34">
      <w:pPr>
        <w:jc w:val="left"/>
        <w:rPr>
          <w:rFonts w:ascii="HGP明朝E" w:eastAsia="HGP明朝E" w:hAnsi="HGP明朝E"/>
          <w:sz w:val="26"/>
          <w:szCs w:val="26"/>
        </w:rPr>
      </w:pPr>
      <w:r w:rsidRPr="0044550A">
        <w:rPr>
          <w:rFonts w:ascii="HGP明朝E" w:eastAsia="HGP明朝E" w:hAnsi="HGP明朝E" w:hint="eastAsia"/>
          <w:sz w:val="26"/>
          <w:szCs w:val="26"/>
        </w:rPr>
        <w:t xml:space="preserve">　・会議などで2階が使えない時もありますので使用される方は事前にご確認</w:t>
      </w:r>
      <w:r w:rsidR="0044550A">
        <w:rPr>
          <w:rFonts w:ascii="HGP明朝E" w:eastAsia="HGP明朝E" w:hAnsi="HGP明朝E" w:hint="eastAsia"/>
          <w:sz w:val="26"/>
          <w:szCs w:val="26"/>
        </w:rPr>
        <w:t>下さい</w:t>
      </w:r>
    </w:p>
    <w:p w14:paraId="137EFF23" w14:textId="77777777" w:rsidR="001F7C7D" w:rsidRPr="0044550A" w:rsidRDefault="001F7C7D" w:rsidP="00C03C34">
      <w:pPr>
        <w:jc w:val="left"/>
        <w:rPr>
          <w:rFonts w:ascii="HGP明朝E" w:eastAsia="HGP明朝E" w:hAnsi="HGP明朝E"/>
          <w:sz w:val="26"/>
          <w:szCs w:val="26"/>
        </w:rPr>
      </w:pPr>
    </w:p>
    <w:p w14:paraId="1B982392" w14:textId="776980C0" w:rsidR="002202D6" w:rsidRPr="005C76D6" w:rsidRDefault="002202D6" w:rsidP="001F7C7D">
      <w:pPr>
        <w:jc w:val="left"/>
        <w:rPr>
          <w:rFonts w:ascii="HGP明朝E" w:eastAsia="HGP明朝E" w:hAnsi="HGP明朝E"/>
          <w:sz w:val="80"/>
          <w:szCs w:val="80"/>
        </w:rPr>
      </w:pPr>
      <w:r>
        <w:rPr>
          <w:rFonts w:hint="eastAsia"/>
          <w:noProof/>
        </w:rPr>
        <w:t xml:space="preserve">　</w:t>
      </w:r>
      <w:r w:rsidR="001F7C7D">
        <w:rPr>
          <w:rFonts w:hint="eastAsia"/>
          <w:noProof/>
        </w:rPr>
        <w:t xml:space="preserve">　　　</w:t>
      </w:r>
      <w:r w:rsidR="00BF4B54">
        <w:rPr>
          <w:rFonts w:hint="eastAsia"/>
          <w:sz w:val="24"/>
          <w:szCs w:val="24"/>
        </w:rPr>
        <w:t xml:space="preserve">　</w:t>
      </w:r>
      <w:r w:rsidR="00BA4050" w:rsidRPr="005C76D6">
        <w:rPr>
          <w:rFonts w:ascii="HGP明朝E" w:eastAsia="HGP明朝E" w:hAnsi="HGP明朝E" w:hint="eastAsia"/>
          <w:sz w:val="80"/>
          <w:szCs w:val="80"/>
        </w:rPr>
        <w:t>「毎週水曜日、みんなで記帳」</w:t>
      </w:r>
    </w:p>
    <w:p w14:paraId="493F56E0" w14:textId="1BE1F86B" w:rsidR="00BA4050" w:rsidRDefault="00BA4050" w:rsidP="00E23984">
      <w:pPr>
        <w:ind w:leftChars="300" w:left="630"/>
        <w:jc w:val="left"/>
        <w:rPr>
          <w:rFonts w:ascii="HGP明朝E" w:eastAsia="HGP明朝E" w:hAnsi="HGP明朝E"/>
          <w:sz w:val="32"/>
          <w:szCs w:val="32"/>
        </w:rPr>
      </w:pPr>
      <w:r w:rsidRPr="00FD2D31">
        <w:rPr>
          <w:rFonts w:ascii="HGP明朝E" w:eastAsia="HGP明朝E" w:hAnsi="HGP明朝E" w:hint="eastAsia"/>
          <w:sz w:val="32"/>
          <w:szCs w:val="32"/>
        </w:rPr>
        <w:t>自主記帳スペース</w:t>
      </w:r>
      <w:r w:rsidR="006204A9" w:rsidRPr="00FD2D31">
        <w:rPr>
          <w:rFonts w:ascii="HGP明朝E" w:eastAsia="HGP明朝E" w:hAnsi="HGP明朝E" w:hint="eastAsia"/>
          <w:sz w:val="32"/>
          <w:szCs w:val="32"/>
        </w:rPr>
        <w:t>は</w:t>
      </w:r>
      <w:r w:rsidRPr="00FD2D31">
        <w:rPr>
          <w:rFonts w:ascii="HGP明朝E" w:eastAsia="HGP明朝E" w:hAnsi="HGP明朝E" w:hint="eastAsia"/>
          <w:sz w:val="32"/>
          <w:szCs w:val="32"/>
        </w:rPr>
        <w:t>平日</w:t>
      </w:r>
      <w:r w:rsidR="006204A9" w:rsidRPr="00FD2D31">
        <w:rPr>
          <w:rFonts w:ascii="HGP明朝E" w:eastAsia="HGP明朝E" w:hAnsi="HGP明朝E" w:hint="eastAsia"/>
          <w:sz w:val="32"/>
          <w:szCs w:val="32"/>
        </w:rPr>
        <w:t>だれでも</w:t>
      </w:r>
      <w:r w:rsidRPr="00FD2D31">
        <w:rPr>
          <w:rFonts w:ascii="HGP明朝E" w:eastAsia="HGP明朝E" w:hAnsi="HGP明朝E" w:hint="eastAsia"/>
          <w:sz w:val="32"/>
          <w:szCs w:val="32"/>
        </w:rPr>
        <w:t>自由に使っていただけます</w:t>
      </w:r>
      <w:r w:rsidR="006204A9" w:rsidRPr="00FD2D31">
        <w:rPr>
          <w:rFonts w:ascii="HGP明朝E" w:eastAsia="HGP明朝E" w:hAnsi="HGP明朝E" w:hint="eastAsia"/>
          <w:sz w:val="32"/>
          <w:szCs w:val="32"/>
        </w:rPr>
        <w:t>が</w:t>
      </w:r>
      <w:r w:rsidR="00E23984">
        <w:rPr>
          <w:rFonts w:ascii="HGP明朝E" w:eastAsia="HGP明朝E" w:hAnsi="HGP明朝E" w:hint="eastAsia"/>
          <w:sz w:val="32"/>
          <w:szCs w:val="32"/>
        </w:rPr>
        <w:t>、</w:t>
      </w:r>
      <w:r w:rsidR="006204A9" w:rsidRPr="00FD2D31">
        <w:rPr>
          <w:rFonts w:ascii="HGP明朝E" w:eastAsia="HGP明朝E" w:hAnsi="HGP明朝E" w:hint="eastAsia"/>
          <w:sz w:val="32"/>
          <w:szCs w:val="32"/>
        </w:rPr>
        <w:t xml:space="preserve">　</w:t>
      </w:r>
      <w:r w:rsidR="00E23984">
        <w:rPr>
          <w:rFonts w:ascii="HGP明朝E" w:eastAsia="HGP明朝E" w:hAnsi="HGP明朝E" w:hint="eastAsia"/>
          <w:sz w:val="32"/>
          <w:szCs w:val="32"/>
        </w:rPr>
        <w:t xml:space="preserve">　　　　　　　　　　　　　　</w:t>
      </w:r>
      <w:r w:rsidR="006204A9" w:rsidRPr="00FD2D31">
        <w:rPr>
          <w:rFonts w:ascii="HGP明朝E" w:eastAsia="HGP明朝E" w:hAnsi="HGP明朝E" w:hint="eastAsia"/>
          <w:sz w:val="32"/>
          <w:szCs w:val="32"/>
        </w:rPr>
        <w:t>毎週水曜日は事務局もサポートに</w:t>
      </w:r>
      <w:r w:rsidR="0044550A">
        <w:rPr>
          <w:rFonts w:ascii="HGP明朝E" w:eastAsia="HGP明朝E" w:hAnsi="HGP明朝E" w:hint="eastAsia"/>
          <w:sz w:val="32"/>
          <w:szCs w:val="32"/>
        </w:rPr>
        <w:t>入りみんなで一緒に記帳します。</w:t>
      </w:r>
    </w:p>
    <w:p w14:paraId="12E735E5" w14:textId="7E96CCA1" w:rsidR="0044550A" w:rsidRPr="00FD2D31" w:rsidRDefault="0044550A" w:rsidP="00E23984">
      <w:pPr>
        <w:ind w:firstLine="630"/>
        <w:jc w:val="left"/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>どなたでも</w:t>
      </w:r>
      <w:r w:rsidR="008B352A">
        <w:rPr>
          <w:rFonts w:ascii="HGP明朝E" w:eastAsia="HGP明朝E" w:hAnsi="HGP明朝E" w:hint="eastAsia"/>
          <w:sz w:val="32"/>
          <w:szCs w:val="32"/>
        </w:rPr>
        <w:t>お</w:t>
      </w:r>
      <w:r>
        <w:rPr>
          <w:rFonts w:ascii="HGP明朝E" w:eastAsia="HGP明朝E" w:hAnsi="HGP明朝E" w:hint="eastAsia"/>
          <w:sz w:val="32"/>
          <w:szCs w:val="32"/>
        </w:rPr>
        <w:t>気軽にご参加ください</w:t>
      </w:r>
      <w:r w:rsidR="008B352A">
        <w:rPr>
          <w:rFonts w:ascii="HGP明朝E" w:eastAsia="HGP明朝E" w:hAnsi="HGP明朝E" w:hint="eastAsia"/>
          <w:sz w:val="32"/>
          <w:szCs w:val="32"/>
        </w:rPr>
        <w:t>。</w:t>
      </w:r>
    </w:p>
    <w:p w14:paraId="00FBFC82" w14:textId="657226E6" w:rsidR="006204A9" w:rsidRPr="006204A9" w:rsidRDefault="00FD2D31" w:rsidP="00FD2D31">
      <w:pPr>
        <w:ind w:leftChars="200" w:left="420"/>
        <w:jc w:val="left"/>
        <w:rPr>
          <w:rFonts w:ascii="HGP明朝E" w:eastAsia="HGP明朝E" w:hAnsi="HGP明朝E"/>
          <w:sz w:val="40"/>
          <w:szCs w:val="40"/>
        </w:rPr>
      </w:pPr>
      <w:r>
        <w:rPr>
          <w:rFonts w:ascii="HGP明朝E" w:eastAsia="HGP明朝E" w:hAnsi="HGP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7927F" wp14:editId="076B56FD">
                <wp:simplePos x="0" y="0"/>
                <wp:positionH relativeFrom="column">
                  <wp:posOffset>100965</wp:posOffset>
                </wp:positionH>
                <wp:positionV relativeFrom="paragraph">
                  <wp:posOffset>63500</wp:posOffset>
                </wp:positionV>
                <wp:extent cx="2324100" cy="3619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BB8E3" id="正方形/長方形 10" o:spid="_x0000_s1026" style="position:absolute;left:0;text-align:left;margin-left:7.95pt;margin-top:5pt;width:183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" filled="f" strokecolor="black [3213]" strokeweight="1pt"/>
            </w:pict>
          </mc:Fallback>
        </mc:AlternateContent>
      </w:r>
      <w:r w:rsidR="006204A9">
        <w:rPr>
          <w:rFonts w:ascii="HGP明朝E" w:eastAsia="HGP明朝E" w:hAnsi="HGP明朝E" w:hint="eastAsia"/>
          <w:sz w:val="40"/>
          <w:szCs w:val="40"/>
        </w:rPr>
        <w:t>こんな方</w:t>
      </w:r>
      <w:r w:rsidR="00C363D0">
        <w:rPr>
          <w:rFonts w:ascii="HGP明朝E" w:eastAsia="HGP明朝E" w:hAnsi="HGP明朝E" w:hint="eastAsia"/>
          <w:sz w:val="40"/>
          <w:szCs w:val="40"/>
        </w:rPr>
        <w:t>にオススメ</w:t>
      </w:r>
    </w:p>
    <w:p w14:paraId="33124BB2" w14:textId="06007BB5" w:rsidR="002202D6" w:rsidRPr="007A64D6" w:rsidRDefault="001C48A2" w:rsidP="007A64D6">
      <w:pPr>
        <w:ind w:firstLineChars="300" w:firstLine="720"/>
        <w:jc w:val="left"/>
        <w:rPr>
          <w:rFonts w:ascii="HGP明朝E" w:eastAsia="HGP明朝E" w:hAnsi="HGP明朝E"/>
          <w:sz w:val="28"/>
          <w:szCs w:val="28"/>
        </w:rPr>
      </w:pPr>
      <w:r w:rsidRPr="007A64D6">
        <w:rPr>
          <w:rFonts w:ascii="HGP明朝E" w:eastAsia="HGP明朝E" w:hAnsi="HGP明朝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C73E56" wp14:editId="0457A603">
                <wp:simplePos x="0" y="0"/>
                <wp:positionH relativeFrom="column">
                  <wp:posOffset>4387215</wp:posOffset>
                </wp:positionH>
                <wp:positionV relativeFrom="paragraph">
                  <wp:posOffset>454025</wp:posOffset>
                </wp:positionV>
                <wp:extent cx="3048000" cy="18383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2B345" w14:textId="1C03C153" w:rsidR="00BA4050" w:rsidRDefault="00BA40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1C49EB" wp14:editId="4E8A7AD1">
                                  <wp:extent cx="2827163" cy="2018665"/>
                                  <wp:effectExtent l="0" t="0" r="0" b="63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2313" cy="2022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73E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5.45pt;margin-top:35.75pt;width:240pt;height:14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" stroked="f">
                <v:textbox>
                  <w:txbxContent>
                    <w:p w14:paraId="7FE2B345" w14:textId="1C03C153" w:rsidR="00BA4050" w:rsidRDefault="00BA4050">
                      <w:r>
                        <w:rPr>
                          <w:noProof/>
                        </w:rPr>
                        <w:drawing>
                          <wp:inline distT="0" distB="0" distL="0" distR="0" wp14:anchorId="571C49EB" wp14:editId="4E8A7AD1">
                            <wp:extent cx="2827163" cy="2018665"/>
                            <wp:effectExtent l="0" t="0" r="0" b="635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2313" cy="202234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63D0" w:rsidRPr="007A64D6">
        <w:rPr>
          <w:rFonts w:ascii="HGP明朝E" w:eastAsia="HGP明朝E" w:hAnsi="HGP明朝E" w:hint="eastAsia"/>
          <w:sz w:val="28"/>
          <w:szCs w:val="28"/>
        </w:rPr>
        <w:t>・何からやっていいかわからない方（記帳ってな</w:t>
      </w:r>
      <w:r w:rsidR="0044550A" w:rsidRPr="007A64D6">
        <w:rPr>
          <w:rFonts w:ascii="HGP明朝E" w:eastAsia="HGP明朝E" w:hAnsi="HGP明朝E" w:hint="eastAsia"/>
          <w:sz w:val="28"/>
          <w:szCs w:val="28"/>
        </w:rPr>
        <w:t>に？</w:t>
      </w:r>
      <w:r w:rsidR="00C363D0" w:rsidRPr="007A64D6">
        <w:rPr>
          <w:rFonts w:ascii="HGP明朝E" w:eastAsia="HGP明朝E" w:hAnsi="HGP明朝E" w:hint="eastAsia"/>
          <w:sz w:val="28"/>
          <w:szCs w:val="28"/>
        </w:rPr>
        <w:t>）</w:t>
      </w:r>
    </w:p>
    <w:p w14:paraId="61C62974" w14:textId="3B63FD7D" w:rsidR="002202D6" w:rsidRPr="007A64D6" w:rsidRDefault="00C363D0" w:rsidP="007A64D6">
      <w:pPr>
        <w:ind w:firstLineChars="257" w:firstLine="720"/>
        <w:jc w:val="left"/>
        <w:rPr>
          <w:rFonts w:ascii="HGP明朝E" w:eastAsia="HGP明朝E" w:hAnsi="HGP明朝E"/>
          <w:sz w:val="28"/>
          <w:szCs w:val="28"/>
        </w:rPr>
      </w:pPr>
      <w:r w:rsidRPr="007A64D6">
        <w:rPr>
          <w:rFonts w:ascii="HGP明朝E" w:eastAsia="HGP明朝E" w:hAnsi="HGP明朝E" w:hint="eastAsia"/>
          <w:sz w:val="28"/>
          <w:szCs w:val="28"/>
        </w:rPr>
        <w:t>・領収書整理ができていない方</w:t>
      </w:r>
    </w:p>
    <w:p w14:paraId="1C65F0DB" w14:textId="7A60DDBC" w:rsidR="002202D6" w:rsidRPr="007A64D6" w:rsidRDefault="00C363D0" w:rsidP="007A64D6">
      <w:pPr>
        <w:ind w:firstLineChars="257" w:firstLine="720"/>
        <w:jc w:val="left"/>
        <w:rPr>
          <w:rFonts w:ascii="HGP明朝E" w:eastAsia="HGP明朝E" w:hAnsi="HGP明朝E"/>
          <w:sz w:val="28"/>
          <w:szCs w:val="28"/>
        </w:rPr>
      </w:pPr>
      <w:r w:rsidRPr="007A64D6">
        <w:rPr>
          <w:rFonts w:ascii="HGP明朝E" w:eastAsia="HGP明朝E" w:hAnsi="HGP明朝E" w:hint="eastAsia"/>
          <w:sz w:val="28"/>
          <w:szCs w:val="28"/>
        </w:rPr>
        <w:t>・経費の種類がわからない方</w:t>
      </w:r>
    </w:p>
    <w:p w14:paraId="5AF0A78B" w14:textId="232AD254" w:rsidR="002202D6" w:rsidRPr="007A64D6" w:rsidRDefault="00C363D0" w:rsidP="007A64D6">
      <w:pPr>
        <w:ind w:firstLineChars="257" w:firstLine="720"/>
        <w:jc w:val="left"/>
        <w:rPr>
          <w:rFonts w:ascii="HGP明朝E" w:eastAsia="HGP明朝E" w:hAnsi="HGP明朝E"/>
          <w:sz w:val="28"/>
          <w:szCs w:val="28"/>
        </w:rPr>
      </w:pPr>
      <w:r w:rsidRPr="007A64D6">
        <w:rPr>
          <w:rFonts w:ascii="HGP明朝E" w:eastAsia="HGP明朝E" w:hAnsi="HGP明朝E" w:hint="eastAsia"/>
          <w:sz w:val="28"/>
          <w:szCs w:val="28"/>
        </w:rPr>
        <w:t>・1人でやっても続かない方</w:t>
      </w:r>
    </w:p>
    <w:p w14:paraId="6BA8EDE1" w14:textId="7CE9042E" w:rsidR="007A64D6" w:rsidRPr="007A64D6" w:rsidRDefault="00C363D0" w:rsidP="007A64D6">
      <w:pPr>
        <w:ind w:firstLineChars="257" w:firstLine="720"/>
        <w:jc w:val="left"/>
        <w:rPr>
          <w:rFonts w:ascii="HGP明朝E" w:eastAsia="HGP明朝E" w:hAnsi="HGP明朝E"/>
          <w:sz w:val="28"/>
          <w:szCs w:val="28"/>
        </w:rPr>
      </w:pPr>
      <w:r w:rsidRPr="007A64D6">
        <w:rPr>
          <w:rFonts w:ascii="HGP明朝E" w:eastAsia="HGP明朝E" w:hAnsi="HGP明朝E" w:hint="eastAsia"/>
          <w:sz w:val="28"/>
          <w:szCs w:val="28"/>
        </w:rPr>
        <w:t>・パソコン記帳に興味がある</w:t>
      </w:r>
      <w:r w:rsidR="008B352A" w:rsidRPr="007A64D6">
        <w:rPr>
          <w:rFonts w:ascii="HGP明朝E" w:eastAsia="HGP明朝E" w:hAnsi="HGP明朝E" w:hint="eastAsia"/>
          <w:sz w:val="28"/>
          <w:szCs w:val="28"/>
        </w:rPr>
        <w:t>方</w:t>
      </w:r>
    </w:p>
    <w:p w14:paraId="40E872A0" w14:textId="030BE1CC" w:rsidR="007A64D6" w:rsidRPr="005C76D6" w:rsidRDefault="007A64D6" w:rsidP="005C76D6">
      <w:pPr>
        <w:ind w:firstLineChars="257" w:firstLine="720"/>
        <w:jc w:val="left"/>
        <w:rPr>
          <w:rFonts w:ascii="HGP明朝E" w:eastAsia="HGP明朝E" w:hAnsi="HGP明朝E"/>
          <w:b/>
          <w:bCs/>
          <w:sz w:val="28"/>
          <w:szCs w:val="28"/>
        </w:rPr>
      </w:pPr>
      <w:r w:rsidRPr="007A64D6">
        <w:rPr>
          <w:rFonts w:ascii="HGP明朝E" w:eastAsia="HGP明朝E" w:hAnsi="HGP明朝E" w:hint="eastAsia"/>
          <w:sz w:val="28"/>
          <w:szCs w:val="28"/>
        </w:rPr>
        <w:t>・みんながどうしているのか知りたい</w:t>
      </w:r>
      <w:r w:rsidR="005C76D6">
        <w:rPr>
          <w:rFonts w:ascii="HGP明朝E" w:eastAsia="HGP明朝E" w:hAnsi="HGP明朝E" w:hint="eastAsia"/>
          <w:sz w:val="28"/>
          <w:szCs w:val="28"/>
        </w:rPr>
        <w:t>方</w:t>
      </w:r>
    </w:p>
    <w:sectPr w:rsidR="007A64D6" w:rsidRPr="005C76D6" w:rsidSect="007A64D6">
      <w:pgSz w:w="14570" w:h="20636" w:code="12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E2"/>
    <w:rsid w:val="00014D8B"/>
    <w:rsid w:val="000B3492"/>
    <w:rsid w:val="000E65E2"/>
    <w:rsid w:val="000F0D49"/>
    <w:rsid w:val="00185917"/>
    <w:rsid w:val="001C48A2"/>
    <w:rsid w:val="001F7C7D"/>
    <w:rsid w:val="002202D6"/>
    <w:rsid w:val="0026672C"/>
    <w:rsid w:val="00420A0C"/>
    <w:rsid w:val="0044550A"/>
    <w:rsid w:val="00571AD1"/>
    <w:rsid w:val="005C76D6"/>
    <w:rsid w:val="006204A9"/>
    <w:rsid w:val="0067294A"/>
    <w:rsid w:val="00755FF7"/>
    <w:rsid w:val="007A64D6"/>
    <w:rsid w:val="007B518E"/>
    <w:rsid w:val="008B352A"/>
    <w:rsid w:val="008F40FA"/>
    <w:rsid w:val="009417AC"/>
    <w:rsid w:val="00957EB3"/>
    <w:rsid w:val="00A35EAB"/>
    <w:rsid w:val="00A64179"/>
    <w:rsid w:val="00BA4050"/>
    <w:rsid w:val="00BF4B54"/>
    <w:rsid w:val="00C03C34"/>
    <w:rsid w:val="00C363D0"/>
    <w:rsid w:val="00C71177"/>
    <w:rsid w:val="00CD0B8D"/>
    <w:rsid w:val="00D60D47"/>
    <w:rsid w:val="00E23984"/>
    <w:rsid w:val="00EB267D"/>
    <w:rsid w:val="00EC3007"/>
    <w:rsid w:val="00EE70D5"/>
    <w:rsid w:val="00FD2D31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13A33B"/>
  <w15:chartTrackingRefBased/>
  <w15:docId w15:val="{640CB5B4-C422-42F9-8967-09A011F4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5EA22-DB18-421A-A8F6-72E35AF4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民商 摂津</dc:creator>
  <cp:keywords/>
  <dc:description/>
  <cp:lastModifiedBy>民商 摂津</cp:lastModifiedBy>
  <cp:revision>2</cp:revision>
  <cp:lastPrinted>2020-09-08T10:23:00Z</cp:lastPrinted>
  <dcterms:created xsi:type="dcterms:W3CDTF">2020-09-09T06:45:00Z</dcterms:created>
  <dcterms:modified xsi:type="dcterms:W3CDTF">2020-09-09T06:45:00Z</dcterms:modified>
</cp:coreProperties>
</file>